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13" w:rsidRPr="006F61A7" w:rsidRDefault="002D6313" w:rsidP="002D6313">
      <w:pPr>
        <w:pStyle w:val="a3"/>
        <w:ind w:left="36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F61A7">
        <w:rPr>
          <w:rFonts w:ascii="Times New Roman" w:hAnsi="Times New Roman"/>
          <w:b/>
          <w:color w:val="000000" w:themeColor="text1"/>
          <w:sz w:val="28"/>
          <w:szCs w:val="28"/>
        </w:rPr>
        <w:t>ОХРАННЫЕ ИЗВЕЩАТЕЛИ</w:t>
      </w:r>
    </w:p>
    <w:p w:rsidR="002D6313" w:rsidRPr="006F61A7" w:rsidRDefault="002D6313" w:rsidP="002D6313">
      <w:pPr>
        <w:pStyle w:val="a3"/>
        <w:ind w:left="45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D6313" w:rsidRPr="00BC5F3C" w:rsidRDefault="002D6313" w:rsidP="002D6313">
      <w:pPr>
        <w:pStyle w:val="a3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121734205"/>
      <w:bookmarkStart w:id="2" w:name="_Toc121753807"/>
      <w:bookmarkStart w:id="3" w:name="_Toc121755969"/>
      <w:r w:rsidRPr="00BC5F3C">
        <w:rPr>
          <w:rFonts w:ascii="Times New Roman" w:hAnsi="Times New Roman"/>
          <w:b/>
          <w:color w:val="000000"/>
          <w:sz w:val="28"/>
          <w:szCs w:val="28"/>
        </w:rPr>
        <w:t>Классификация охранных извещателей</w:t>
      </w:r>
      <w:bookmarkEnd w:id="1"/>
      <w:bookmarkEnd w:id="2"/>
      <w:bookmarkEnd w:id="3"/>
    </w:p>
    <w:p w:rsidR="002D6313" w:rsidRPr="00BC5F3C" w:rsidRDefault="002D6313" w:rsidP="002D6313">
      <w:pPr>
        <w:pStyle w:val="a3"/>
        <w:ind w:left="450"/>
        <w:rPr>
          <w:rFonts w:ascii="Times New Roman" w:hAnsi="Times New Roman"/>
          <w:b/>
          <w:color w:val="000000"/>
          <w:sz w:val="28"/>
          <w:szCs w:val="28"/>
        </w:rPr>
      </w:pPr>
    </w:p>
    <w:p w:rsidR="002D6313" w:rsidRPr="00BC5F3C" w:rsidRDefault="002D6313" w:rsidP="002D6313">
      <w:pPr>
        <w:pStyle w:val="a3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Охранный извещатель - это техническое средство охранной сигнализации, предназначенное для обнаружения проникновения (попытки проникновения) и формирования извещения о проникновении (попытке проникновения).</w:t>
      </w:r>
    </w:p>
    <w:p w:rsidR="002D6313" w:rsidRDefault="002D6313" w:rsidP="002D6313">
      <w:pPr>
        <w:pStyle w:val="a3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По виду зоны, контролируемой извещателем, охранные извещатели подразделяют на точечные, линейные, поверхностные, объемные. </w:t>
      </w:r>
    </w:p>
    <w:p w:rsidR="002D6313" w:rsidRPr="00BC5F3C" w:rsidRDefault="002D6313" w:rsidP="002D6313">
      <w:pPr>
        <w:pStyle w:val="a3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По физическому принципу действия охранные извещатели подразделяют на электроконтактные, магнитоконтактные, ударно-контактные, пьезоэлектрические, оптико-электронные (активные и пассивные), емкостные, ультразвуковые, радиоволновые (микроволновые), комбинированные и совмещённые (Рис.2).</w:t>
      </w:r>
    </w:p>
    <w:p w:rsidR="002D6313" w:rsidRPr="00BC5F3C" w:rsidRDefault="002D6313" w:rsidP="002D6313">
      <w:pPr>
        <w:pStyle w:val="a3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Кроме того, охранные извещатели могут быть:</w:t>
      </w:r>
    </w:p>
    <w:p w:rsidR="002D6313" w:rsidRPr="00BC5F3C" w:rsidRDefault="002D6313" w:rsidP="002D631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активные, излучающие определённый сигнал в контролируемую зону и принимающие решение о проникновении по изменениям принятого (отражённого) сигнала;</w:t>
      </w:r>
    </w:p>
    <w:p w:rsidR="002D6313" w:rsidRPr="00BC5F3C" w:rsidRDefault="002D6313" w:rsidP="002D631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>- пассивные, не излучающие никакого сигнала, а принимающие решение о проникновении по каким-либо изменениям в контролируемой зоне.</w:t>
      </w:r>
    </w:p>
    <w:p w:rsidR="002D6313" w:rsidRPr="00BC5F3C" w:rsidRDefault="002D6313" w:rsidP="002D6313">
      <w:pPr>
        <w:pStyle w:val="a3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Cs/>
          <w:color w:val="000000"/>
          <w:sz w:val="28"/>
          <w:szCs w:val="28"/>
        </w:rPr>
        <w:t>По конструктивному исполнению ультразвуковые, оптико-электронные и радиоволновые охранные извещатели подразделяются на:</w:t>
      </w:r>
      <w:r w:rsidRPr="00BC5F3C">
        <w:rPr>
          <w:rFonts w:ascii="Times New Roman" w:hAnsi="Times New Roman"/>
          <w:color w:val="000000"/>
          <w:sz w:val="28"/>
          <w:szCs w:val="28"/>
        </w:rPr>
        <w:t xml:space="preserve"> однопозиционные передатчик (излучатель) и приемник совмещены в одном блоке (может быть несколько передатчиков и приемников в одном блоке); двухпозиционные передатчик (излучатель) и приемник выполнены в виде отдельных блоков; многопозиционные – более двух блоков в любой комбинации.</w:t>
      </w:r>
    </w:p>
    <w:p w:rsidR="002D6313" w:rsidRPr="00BC5F3C" w:rsidRDefault="002D6313" w:rsidP="002D6313">
      <w:pPr>
        <w:pStyle w:val="a3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bCs/>
          <w:color w:val="000000"/>
          <w:sz w:val="28"/>
          <w:szCs w:val="28"/>
        </w:rPr>
        <w:t xml:space="preserve">По назначению: </w:t>
      </w:r>
      <w:r w:rsidRPr="00BC5F3C">
        <w:rPr>
          <w:rFonts w:ascii="Times New Roman" w:hAnsi="Times New Roman"/>
          <w:color w:val="000000"/>
          <w:sz w:val="28"/>
          <w:szCs w:val="28"/>
        </w:rPr>
        <w:t>для закрытых помещений, для открытых площадок и периметров объектов.</w:t>
      </w:r>
    </w:p>
    <w:p w:rsidR="002D6313" w:rsidRPr="00BC5F3C" w:rsidRDefault="002D6313" w:rsidP="002D6313">
      <w:pPr>
        <w:pStyle w:val="a3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color w:val="000000"/>
          <w:sz w:val="28"/>
          <w:szCs w:val="28"/>
        </w:rPr>
        <w:t xml:space="preserve">Пассивный охранный извещатель состоит из чувствительного элемента (ЧЭ, рис.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BC5F3C">
        <w:rPr>
          <w:rFonts w:ascii="Times New Roman" w:hAnsi="Times New Roman"/>
          <w:color w:val="000000"/>
          <w:sz w:val="28"/>
          <w:szCs w:val="28"/>
        </w:rPr>
        <w:t>) преобразующего изменение физического параметра в электрический сигнал, схемы обработки сигнала (СО), функционирующей по определённому алгоритму, анализатора (А), где сигнал сравнивается с пороговым значением и исполнительного элемента (обычно реле). Извещатель может включать также другие элементы и схемы (например, схему контроля своей работоспособности). Активный извещатель включает в себя, кроме упомянутых элементов, источник, излучающий определённый сигнал в контролируемое пространство.</w:t>
      </w:r>
    </w:p>
    <w:p w:rsidR="002D6313" w:rsidRPr="00BC5F3C" w:rsidRDefault="002D6313" w:rsidP="002D631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6313" w:rsidRPr="00BC5F3C" w:rsidRDefault="002D6313" w:rsidP="002D6313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BC5F3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16DD65BB" wp14:editId="46947918">
            <wp:extent cx="5619750" cy="844550"/>
            <wp:effectExtent l="0" t="0" r="0" b="0"/>
            <wp:docPr id="31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13" w:rsidRPr="00BC5F3C" w:rsidRDefault="002D6313" w:rsidP="002D631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Рисунок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BC5F3C">
        <w:rPr>
          <w:rFonts w:ascii="Times New Roman" w:hAnsi="Times New Roman"/>
          <w:b/>
          <w:color w:val="000000"/>
          <w:sz w:val="28"/>
          <w:szCs w:val="28"/>
        </w:rPr>
        <w:t xml:space="preserve"> Структура извещателя</w:t>
      </w:r>
    </w:p>
    <w:p w:rsidR="002D6313" w:rsidRPr="00BC5F3C" w:rsidRDefault="002D6313" w:rsidP="002D631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BC5F3C"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48F67678" wp14:editId="322BB0E3">
            <wp:extent cx="5937250" cy="3390900"/>
            <wp:effectExtent l="0" t="0" r="0" b="0"/>
            <wp:docPr id="3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13" w:rsidRPr="00BC5F3C" w:rsidRDefault="002D6313" w:rsidP="002D631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5F3C">
        <w:rPr>
          <w:rFonts w:ascii="Times New Roman" w:hAnsi="Times New Roman"/>
          <w:b/>
          <w:color w:val="000000"/>
          <w:sz w:val="28"/>
          <w:szCs w:val="28"/>
        </w:rPr>
        <w:t>Рисунок 2 Классификация охранных извещателей по физическому при</w:t>
      </w:r>
      <w:r>
        <w:rPr>
          <w:rFonts w:ascii="Times New Roman" w:hAnsi="Times New Roman"/>
          <w:b/>
          <w:color w:val="000000"/>
          <w:sz w:val="28"/>
          <w:szCs w:val="28"/>
        </w:rPr>
        <w:t>нцип</w:t>
      </w:r>
      <w:r w:rsidRPr="00BC5F3C">
        <w:rPr>
          <w:rFonts w:ascii="Times New Roman" w:hAnsi="Times New Roman"/>
          <w:b/>
          <w:color w:val="000000"/>
          <w:sz w:val="28"/>
          <w:szCs w:val="28"/>
        </w:rPr>
        <w:t>у действия</w:t>
      </w:r>
    </w:p>
    <w:p w:rsidR="002D6313" w:rsidRPr="00BC5F3C" w:rsidRDefault="002D6313" w:rsidP="002D631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6313" w:rsidRPr="00BC5F3C" w:rsidRDefault="002D6313" w:rsidP="002D6313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5B6F" w:rsidRDefault="00285B6F"/>
    <w:sectPr w:rsidR="0028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13"/>
    <w:rsid w:val="00285B6F"/>
    <w:rsid w:val="002D6313"/>
    <w:rsid w:val="00D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614E0-4FB1-4218-896C-1F633F99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ap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6313"/>
    <w:pPr>
      <w:spacing w:after="0" w:line="240" w:lineRule="auto"/>
    </w:pPr>
    <w:rPr>
      <w:rFonts w:ascii="Calibri" w:eastAsia="Calibri" w:hAnsi="Calibri"/>
      <w:bCs w:val="0"/>
      <w:caps w:val="0"/>
      <w:sz w:val="22"/>
      <w:szCs w:val="22"/>
      <w:lang w:eastAsia="ru-RU"/>
    </w:rPr>
  </w:style>
  <w:style w:type="character" w:customStyle="1" w:styleId="a4">
    <w:name w:val="Без интервала Знак"/>
    <w:link w:val="a3"/>
    <w:uiPriority w:val="1"/>
    <w:rsid w:val="002D6313"/>
    <w:rPr>
      <w:rFonts w:ascii="Calibri" w:eastAsia="Calibri" w:hAnsi="Calibri"/>
      <w:bCs w:val="0"/>
      <w:caps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Лапушка</dc:creator>
  <cp:keywords/>
  <dc:description/>
  <cp:lastModifiedBy>User</cp:lastModifiedBy>
  <cp:revision>2</cp:revision>
  <dcterms:created xsi:type="dcterms:W3CDTF">2023-01-08T13:37:00Z</dcterms:created>
  <dcterms:modified xsi:type="dcterms:W3CDTF">2023-01-08T13:37:00Z</dcterms:modified>
</cp:coreProperties>
</file>