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ED" w:rsidRPr="004451ED" w:rsidRDefault="004451ED" w:rsidP="004451ED">
      <w:pPr>
        <w:pStyle w:val="a3"/>
        <w:ind w:left="72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51ED">
        <w:rPr>
          <w:rFonts w:ascii="Times New Roman" w:hAnsi="Times New Roman"/>
          <w:b/>
          <w:color w:val="000000" w:themeColor="text1"/>
          <w:sz w:val="28"/>
          <w:szCs w:val="28"/>
        </w:rPr>
        <w:t>Основные термины, применяемые в области обеспечения</w:t>
      </w:r>
    </w:p>
    <w:p w:rsidR="004451ED" w:rsidRPr="004451ED" w:rsidRDefault="004451ED" w:rsidP="004451ED">
      <w:pPr>
        <w:pStyle w:val="a3"/>
        <w:ind w:left="72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Toc121756026"/>
      <w:r w:rsidRPr="004451ED">
        <w:rPr>
          <w:rFonts w:ascii="Times New Roman" w:hAnsi="Times New Roman"/>
          <w:b/>
          <w:color w:val="000000" w:themeColor="text1"/>
          <w:sz w:val="28"/>
          <w:szCs w:val="28"/>
        </w:rPr>
        <w:t>охраны и безопасности объектов</w:t>
      </w:r>
      <w:bookmarkEnd w:id="1"/>
    </w:p>
    <w:p w:rsidR="004451ED" w:rsidRPr="00BC5F3C" w:rsidRDefault="004451ED" w:rsidP="004451E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Блокировка - з</w:t>
      </w:r>
      <w:r w:rsidRPr="00BC5F3C">
        <w:rPr>
          <w:rFonts w:ascii="Times New Roman" w:hAnsi="Times New Roman"/>
          <w:color w:val="000000"/>
          <w:sz w:val="28"/>
          <w:szCs w:val="28"/>
        </w:rPr>
        <w:t>ащита объекта или его части от проникновения (попытки проникновения) или хищения с помощью средств и систем охранной сигнализации.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Влияние помехи на техническое средство - с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нижение показателей качества функционирования технического средства охранной сигнализации, вызванного помехой.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Внешний влияющий фактор - п</w:t>
      </w:r>
      <w:r w:rsidRPr="00BC5F3C">
        <w:rPr>
          <w:rFonts w:ascii="Times New Roman" w:hAnsi="Times New Roman"/>
          <w:color w:val="000000"/>
          <w:sz w:val="28"/>
          <w:szCs w:val="28"/>
        </w:rPr>
        <w:t>риродно-климатическая или промышленная помеха, которая ухудшает или может ухудшить качество функционирования технических средств охранной сигнализации.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Взрывозащищенные технические средства охранной сигнализации - </w:t>
      </w:r>
      <w:r w:rsidRPr="00BC5F3C">
        <w:rPr>
          <w:rFonts w:ascii="Times New Roman" w:hAnsi="Times New Roman"/>
          <w:color w:val="000000"/>
          <w:sz w:val="28"/>
          <w:szCs w:val="28"/>
        </w:rPr>
        <w:t>технические средства, в которых предусмотрены конструктивные меры по устранению или затруднению возможности воспламенения окружающей их взрывоопасной среды вследствие эксплуатации этих технических средств.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Граница зоны обнаружения извещателя - </w:t>
      </w:r>
      <w:r w:rsidRPr="00BC5F3C">
        <w:rPr>
          <w:rFonts w:ascii="Times New Roman" w:hAnsi="Times New Roman"/>
          <w:color w:val="000000"/>
          <w:sz w:val="28"/>
          <w:szCs w:val="28"/>
        </w:rPr>
        <w:t>условная линия, соединяющая точки, расположенные на наибольших радиальных расстояниях во всех направлениях, на которых охранный извещатель выдает извещение о тревоге при обнаружении нарушителя, перемещающегося к извещателю.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Дальность действия охранного извещателя - </w:t>
      </w:r>
      <w:r w:rsidRPr="00BC5F3C">
        <w:rPr>
          <w:rFonts w:ascii="Times New Roman" w:hAnsi="Times New Roman"/>
          <w:color w:val="000000"/>
          <w:sz w:val="28"/>
          <w:szCs w:val="28"/>
        </w:rPr>
        <w:t>расстояние от извещателя до границы зоны обнаружения.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Дальность действия охранного извещателя максимальная - </w:t>
      </w:r>
      <w:r w:rsidRPr="00BC5F3C">
        <w:rPr>
          <w:rFonts w:ascii="Times New Roman" w:hAnsi="Times New Roman"/>
          <w:color w:val="000000"/>
          <w:sz w:val="28"/>
          <w:szCs w:val="28"/>
        </w:rPr>
        <w:t>предельная способность извещателя реагировать на регламентированное воздействие (сохранять функции на максимальном расстоянии).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Чувствительный элемент (датчик)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составная конструктивно законченная часть извещателя, реагирующая на определенное физическое воздействие и преобразующая его в электрический сигнал.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Дежурный режим технического средства охранной сигнализации - </w:t>
      </w:r>
      <w:r w:rsidRPr="00BC5F3C">
        <w:rPr>
          <w:rFonts w:ascii="Times New Roman" w:hAnsi="Times New Roman"/>
          <w:color w:val="000000"/>
          <w:sz w:val="28"/>
          <w:szCs w:val="28"/>
        </w:rPr>
        <w:t>режим работы технического средства охранной сигнализации, при котором оно способно выполнять свои целевые функции.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Закладные устройства - </w:t>
      </w:r>
      <w:r w:rsidRPr="00BC5F3C">
        <w:rPr>
          <w:rFonts w:ascii="Times New Roman" w:hAnsi="Times New Roman"/>
          <w:color w:val="000000"/>
          <w:sz w:val="28"/>
          <w:szCs w:val="28"/>
        </w:rPr>
        <w:t>совокупность трубных разводок, подпольных и стенных каналов, пустот в перекрытиях, а также ниш, шкафов и коробок (ящиков).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Зона обнаружения извещателя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часть пространства охраняемого объекта, при обнаружении признаков нарушения в которой (превышение контролируемым параметром порогового значения) извещатель выдает извещение о проникновении (попытке проникновения).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По виду зоны обнаружения извещатели подразделяются на точечные, линейные, поверхностные и объемные.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Зона отторжения - </w:t>
      </w:r>
      <w:r w:rsidRPr="00BC5F3C">
        <w:rPr>
          <w:rFonts w:ascii="Times New Roman" w:hAnsi="Times New Roman"/>
          <w:color w:val="000000"/>
          <w:sz w:val="28"/>
          <w:szCs w:val="28"/>
        </w:rPr>
        <w:t>зона, непосредственно примыкающая к инженерным ограждениям охраняемого объекта и свободная от построек, деревьев, кустарника и т.п. для обеспечения нормальной работы извещателей для открытых площадок и периметров.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lastRenderedPageBreak/>
        <w:t>Извещатель охранный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техническое средство охранной сигнализации для обнаружения проникновения (попытки проникновения) и формирования извещения о проникновении (попытке проникновения).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активный оптико-электронный инфракрасный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формирующий извещение о проникновении (попытке проникновения) при нормированном изменении отраженного потока (однопозиционный извещатель) или прекращении (изменении) принимаемого потока (двухпозиционный извещатель) энергии инфракрасного излучения извещателя.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вибрационный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формирующий извещение о проникновении (попытке проникновения) при возникновении (изменении параметров) упругих колебаний в твердых телах нормированного уровня.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емкостной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формирующий извещение о проникновении (попытке проникновения) при нормированном изменении емкости его чувствительного элемента (антенны).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комбинированный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позволяющий выявлять проникновение (попытку проникновения) на основе использования двух и более датчиков с различными физическими принципами действия, </w:t>
      </w:r>
      <w:r w:rsidRPr="00BC5F3C">
        <w:rPr>
          <w:rFonts w:ascii="Times New Roman" w:hAnsi="Times New Roman"/>
          <w:b/>
          <w:i/>
          <w:color w:val="000000"/>
          <w:sz w:val="28"/>
          <w:szCs w:val="28"/>
        </w:rPr>
        <w:t>зоны обнаружения которых перекрываются</w:t>
      </w:r>
      <w:r w:rsidRPr="00BC5F3C">
        <w:rPr>
          <w:rFonts w:ascii="Times New Roman" w:hAnsi="Times New Roman"/>
          <w:color w:val="000000"/>
          <w:sz w:val="28"/>
          <w:szCs w:val="28"/>
        </w:rPr>
        <w:t>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комбинированный радиоволновой инфракрасный пассивный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комбинированный извещатель, реагирующий как на изменение уровня инфракрасного (теплового) излучения, так и на возмущение поля электромагнитных волн сверхвысокочастотного диапазона, возникающих в результате перемещения человека в зоне обнаружения. 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линейный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 с зоной обнаружения в виде линии (активный оптико-электронный, емкостной извещатели).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магнитоконтактный - </w:t>
      </w:r>
      <w:r w:rsidRPr="00BC5F3C">
        <w:rPr>
          <w:rFonts w:ascii="Times New Roman" w:hAnsi="Times New Roman"/>
          <w:color w:val="000000"/>
          <w:sz w:val="28"/>
          <w:szCs w:val="28"/>
        </w:rPr>
        <w:t>охранный извещатель, формирующий извещение о проникновении (попытке проникновения) при изменении магнитного поля, создаваемого постоянным магнитом.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объемный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обнаруживающий движение в объеме (пассивные оптико – электронные инфракрасные, ультразвуковые, радиоволновые, комбинированные извещатели).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омический - </w:t>
      </w:r>
      <w:r w:rsidRPr="00BC5F3C">
        <w:rPr>
          <w:rFonts w:ascii="Times New Roman" w:hAnsi="Times New Roman"/>
          <w:color w:val="000000"/>
          <w:sz w:val="28"/>
          <w:szCs w:val="28"/>
        </w:rPr>
        <w:t>охранный извещатель, формирующий извещение о проникновении (попытке проникновения) при размыкании или замыкании электрической цепи, создаваемой активным электрическим сопротивлением самого извещателя.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оптико-электронный активный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(или пожарный) извещатель, формирующий извещение о проникновении (пожаре) при нормированном изменении контролируемого с помощью оптической системы излучения в охраняемом пространстве.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оптико-электронный пассивный инфракрасный - 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охранный оптико-электронный извещатель, формирующий извещение о проникновении при нормированном изменении </w:t>
      </w:r>
      <w:r w:rsidRPr="00BC5F3C">
        <w:rPr>
          <w:rFonts w:ascii="Times New Roman" w:hAnsi="Times New Roman"/>
          <w:b/>
          <w:i/>
          <w:color w:val="000000"/>
          <w:sz w:val="28"/>
          <w:szCs w:val="28"/>
        </w:rPr>
        <w:t>теплового излучения (инфракрасного)</w:t>
      </w:r>
      <w:r w:rsidRPr="00BC5F3C">
        <w:rPr>
          <w:rFonts w:ascii="Times New Roman" w:hAnsi="Times New Roman"/>
          <w:color w:val="000000"/>
          <w:sz w:val="28"/>
          <w:szCs w:val="28"/>
        </w:rPr>
        <w:t>, вызванного появлением нарушителя в зоне обнаружения.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Извещатель пассивный звуковой для блокировки остекленных конструкций (акустический) - </w:t>
      </w:r>
      <w:r w:rsidRPr="00BC5F3C">
        <w:rPr>
          <w:rFonts w:ascii="Times New Roman" w:hAnsi="Times New Roman"/>
          <w:color w:val="000000"/>
          <w:sz w:val="28"/>
          <w:szCs w:val="28"/>
        </w:rPr>
        <w:t>охранный извещатель, формирующий извещение о проникновении (попытке проникновения) при возникновении акустических волн нормированного уровня при разрушении остекленных конструкций в его зоне обнаружения.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поверхностный - 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охранный извещатель, формирующий извещение о проникновении (попытке проникновения) при механическом воздействии на блокируемую поверхность строительной конструкции (омические, ударно-контактные, пьезоэлектрические, сейсмические, акустические извещатели).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пьезоэлектрический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вибрационный извещатель, принцип действия чувствительного элемента которого основан на явлении пьезоэффекта (преобразовании энергии упругих колебаний в электрические сигналы с помощью пьезоэлектрика).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радиоволновой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формирующий извещение о проникновении (попытке проникновения) на основе эффекта Доплера при нормированном изменении частоты сигналов сверхвысокочастотного диапазона, отраженных от </w:t>
      </w:r>
      <w:r w:rsidRPr="00BC5F3C">
        <w:rPr>
          <w:rFonts w:ascii="Times New Roman" w:hAnsi="Times New Roman"/>
          <w:b/>
          <w:i/>
          <w:color w:val="000000"/>
          <w:sz w:val="28"/>
          <w:szCs w:val="28"/>
        </w:rPr>
        <w:t xml:space="preserve">движущегося </w:t>
      </w:r>
      <w:r w:rsidRPr="00BC5F3C">
        <w:rPr>
          <w:rFonts w:ascii="Times New Roman" w:hAnsi="Times New Roman"/>
          <w:color w:val="000000"/>
          <w:sz w:val="28"/>
          <w:szCs w:val="28"/>
        </w:rPr>
        <w:t>нарушителя в зоне обнаружения.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сейсмический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вибрационный извещатель, принцип действия чувствительного элемента которого основан на преобразовании энергии упругих колебаний, возникающих при механических и термических воздействиях на твердые тела, в электрические сигналы биморфной пластиной, представляющей собой модуль из двух склеенных пьезоэлектрических пластин с разной упругостью.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совмещенный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реагирующий на различные виды физического воздействия на охраняемый объект и совмещающий независимые каналы обнаружения.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точечный - </w:t>
      </w:r>
      <w:r w:rsidRPr="00BC5F3C">
        <w:rPr>
          <w:rFonts w:ascii="Times New Roman" w:hAnsi="Times New Roman"/>
          <w:color w:val="000000"/>
          <w:sz w:val="28"/>
          <w:szCs w:val="28"/>
        </w:rPr>
        <w:t>охранный извещатель с зоной обнаружения в виде точки (магнитоконтактный, электроконтактный извещатели).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тревожный ручной (тревожная кнопка) - </w:t>
      </w:r>
      <w:r w:rsidRPr="00BC5F3C">
        <w:rPr>
          <w:rFonts w:ascii="Times New Roman" w:hAnsi="Times New Roman"/>
          <w:color w:val="000000"/>
          <w:sz w:val="28"/>
          <w:szCs w:val="28"/>
        </w:rPr>
        <w:t>извещатель с ручным или ножным способом приведения в действие.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ударно-контактный - </w:t>
      </w:r>
      <w:r w:rsidRPr="00BC5F3C">
        <w:rPr>
          <w:rFonts w:ascii="Times New Roman" w:hAnsi="Times New Roman"/>
          <w:color w:val="000000"/>
          <w:sz w:val="28"/>
          <w:szCs w:val="28"/>
        </w:rPr>
        <w:t>вибрационный извещатель, формирующий извещение о проникновении (попытке проникновения) при нормированном ударном воздействии на контролируемую поверхность строительной конструкции охраняемого объекта.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Извещатель ультразвуковой - 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охранный извещатель, формирующий извещение о проникновении (попытке проникновения) на основе эффекта Доплера при нормированном изменении частоты сигналов ультразвукового диапазона, отраженных от </w:t>
      </w:r>
      <w:r w:rsidRPr="00BC5F3C">
        <w:rPr>
          <w:rFonts w:ascii="Times New Roman" w:hAnsi="Times New Roman"/>
          <w:b/>
          <w:i/>
          <w:color w:val="000000"/>
          <w:sz w:val="28"/>
          <w:szCs w:val="28"/>
        </w:rPr>
        <w:t xml:space="preserve">движущегося </w:t>
      </w:r>
      <w:r w:rsidRPr="00BC5F3C">
        <w:rPr>
          <w:rFonts w:ascii="Times New Roman" w:hAnsi="Times New Roman"/>
          <w:color w:val="000000"/>
          <w:sz w:val="28"/>
          <w:szCs w:val="28"/>
        </w:rPr>
        <w:t>нарушителя в зоне обнаружения.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Извещатель электроконтактный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охранный извещатель, формирующий извещение о проникновении (попытке проникновения) при изменении расстояния между его конструктивными электрическими элементами.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lastRenderedPageBreak/>
        <w:t>Извещение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сообщение, несущее информацию об изменении контролируемых параметров состояния охраняемых объектов или технических средств и систем охраны.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Извещение о проникновении (попытке проникновения</w:t>
      </w:r>
      <w:r w:rsidRPr="00BC5F3C">
        <w:rPr>
          <w:rFonts w:ascii="Times New Roman" w:hAnsi="Times New Roman"/>
          <w:color w:val="000000"/>
          <w:sz w:val="28"/>
          <w:szCs w:val="28"/>
        </w:rPr>
        <w:t>) - извещение, формируемое системой охранной сигнализации в состоянии тревоги, несущее информацию о проникновении (попытке проникновения).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Извещение о неисправности - </w:t>
      </w:r>
      <w:r w:rsidRPr="00BC5F3C">
        <w:rPr>
          <w:rFonts w:ascii="Times New Roman" w:hAnsi="Times New Roman"/>
          <w:color w:val="000000"/>
          <w:sz w:val="28"/>
          <w:szCs w:val="28"/>
        </w:rPr>
        <w:t>извещение, формируемое системой охранной сигнализации в состоянии неисправности, несущее информацию о наличии неисправности в системе или её элементах.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Интегрированная система охраны (ИСО) - </w:t>
      </w:r>
      <w:r w:rsidRPr="00BC5F3C">
        <w:rPr>
          <w:rFonts w:ascii="Times New Roman" w:hAnsi="Times New Roman"/>
          <w:color w:val="000000"/>
          <w:sz w:val="28"/>
          <w:szCs w:val="28"/>
        </w:rPr>
        <w:t>совокупность объединенных общим управлением средств и систем охранной сигнализации, систем контроля и управления доступом и (или) охранного телевидения, обладающих технической, информационной, программной и эксплуатационной совместимостью и предназначенных для решения задач охраны объекта. В состав ИСО при необходимости могут входить другие подсистемы, обеспечивающие, например, нормальное функционирование систем жизнеобеспечения, пожарную и информационную безопасность и т.п.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Информационная емкость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количество охраняемых объектов (для систем передачи извещений), контролируемых шлейфов сигнализации (для приемно-контрольных приборов), охраняемых зон, о состоянии которых может оповестить оповещатель (для оповещателей), информацию о которых может передавать (принимать, отображать и т.п.) техническое средство охранной сигнализации.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Искробезопасная цепь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электрическая цепь, выполненная так, что электрический разряд или её нагрев не может воспламенить взрывоопасную среду при предписанных условиях испытаний.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Контролируемая площадь - </w:t>
      </w:r>
      <w:r w:rsidRPr="00BC5F3C">
        <w:rPr>
          <w:rFonts w:ascii="Times New Roman" w:hAnsi="Times New Roman"/>
          <w:color w:val="000000"/>
          <w:sz w:val="28"/>
          <w:szCs w:val="28"/>
        </w:rPr>
        <w:t>площадь зоны обнаружения охранного извещателя.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Ловушка - </w:t>
      </w:r>
      <w:r w:rsidRPr="00BC5F3C">
        <w:rPr>
          <w:rFonts w:ascii="Times New Roman" w:hAnsi="Times New Roman"/>
          <w:color w:val="000000"/>
          <w:sz w:val="28"/>
          <w:szCs w:val="28"/>
        </w:rPr>
        <w:t>охранный извещатель, устанавливаемый, как правило, скрытно внутри охраняемого объекта на наиболее вероятном направлении перемещения нарушителя, блокирующий участок, зону, объем или отдельный предмет (имитирующий предмет), наиболее подверженный угрозе преступного посягательства.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Многорубежная система охранной сигнализации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совокупность двух или более рубежей охранной сигнализации, в каждом из которых применяются технические средства сигнализации, основанные на различных принципах действия.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Нарушитель - </w:t>
      </w:r>
      <w:r w:rsidRPr="00BC5F3C">
        <w:rPr>
          <w:rFonts w:ascii="Times New Roman" w:hAnsi="Times New Roman"/>
          <w:color w:val="000000"/>
          <w:sz w:val="28"/>
          <w:szCs w:val="28"/>
        </w:rPr>
        <w:t>лицо, пытающееся проникнуть или проникшее на объект, защищенный системой охранной сигнализации без разрешения ответственного лица, пользователя или владельца.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Объектовое оконечное устройство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составная часть системы передачи извещений, устанавливаемая на охраняемом объекте для приема извещений от приемно-контрольных приборов или шлейфов сигнализации, преобразования сигналов и их передачи по каналу связи на ретранслятор (ПЦН), а также (при </w:t>
      </w:r>
      <w:r w:rsidRPr="00BC5F3C">
        <w:rPr>
          <w:rFonts w:ascii="Times New Roman" w:hAnsi="Times New Roman"/>
          <w:color w:val="000000"/>
          <w:sz w:val="28"/>
          <w:szCs w:val="28"/>
        </w:rPr>
        <w:lastRenderedPageBreak/>
        <w:t>наличии обратного канала) для приема команд телеуправления от ретранслятора (ПЦН).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Объектовые оконечные устройства могут совмещаться с приемно-контрольными приборами.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Объекты - </w:t>
      </w:r>
      <w:r w:rsidRPr="00BC5F3C">
        <w:rPr>
          <w:rFonts w:ascii="Times New Roman" w:hAnsi="Times New Roman"/>
          <w:color w:val="000000"/>
          <w:spacing w:val="-2"/>
          <w:sz w:val="28"/>
          <w:szCs w:val="28"/>
        </w:rPr>
        <w:t>здания (помещения), строения, сооружения, участки местности и находящиеся в (на) них денежные средства, материальные ценности, другое имущество, подлежащее защите от противоправных посягательств.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Оповещатель - </w:t>
      </w:r>
      <w:r w:rsidRPr="00BC5F3C">
        <w:rPr>
          <w:rFonts w:ascii="Times New Roman" w:hAnsi="Times New Roman"/>
          <w:color w:val="000000"/>
          <w:sz w:val="28"/>
          <w:szCs w:val="28"/>
        </w:rPr>
        <w:t>техническое средство охранной сигнализации, предназначенное для оповещения людей на удалении от охраняемого объекта о проникновении (попытке проникновения).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Оповещатель звуковой - </w:t>
      </w:r>
      <w:r w:rsidRPr="00BC5F3C">
        <w:rPr>
          <w:rFonts w:ascii="Times New Roman" w:hAnsi="Times New Roman"/>
          <w:color w:val="000000"/>
          <w:sz w:val="28"/>
          <w:szCs w:val="28"/>
        </w:rPr>
        <w:t>оповещатель, выдающий звуковые неречевые сигналы.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Оповещатель световой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оповещатель, выдающий световые сигналы.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Оповещатель светозвуковой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оповещатель, выдающий световые и звуковые сигналы.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Оповещение - </w:t>
      </w:r>
      <w:r w:rsidRPr="00BC5F3C">
        <w:rPr>
          <w:rFonts w:ascii="Times New Roman" w:hAnsi="Times New Roman"/>
          <w:color w:val="000000"/>
          <w:sz w:val="28"/>
          <w:szCs w:val="28"/>
        </w:rPr>
        <w:t>сообщение, несущее информацию об изменении контролируемых параметров состояния охраняемых объектов или технических средств и систем охранной сигнализации, формируемое для восприятия человеком в виде речевых, звуковых и (или) световых сигналов.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Панель управления, индикации и сигнализации (панель управления) - </w:t>
      </w:r>
      <w:r w:rsidRPr="00BC5F3C">
        <w:rPr>
          <w:rFonts w:ascii="Times New Roman" w:hAnsi="Times New Roman"/>
          <w:color w:val="000000"/>
          <w:sz w:val="28"/>
          <w:szCs w:val="28"/>
        </w:rPr>
        <w:t>составная часть приемно-контрольного прибора, обеспечивающая отображение информации о его режимах работы, звуковую сигнализацию и управление режимами его работы.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Помеха природно-климатическая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помеха, создаваемая атмосферными и климатическими явлениями или их последствиями.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Помеха промышленная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электромагнитная помеха, создаваемая промышленными электроустановками или электронными приборами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Помеха электромагнитная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электромагнитное явление, которое ухудшает или может ухудшить качество функционирования технических средств охранной сигнализации.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Помехоустойчивость - </w:t>
      </w:r>
      <w:r w:rsidRPr="00BC5F3C">
        <w:rPr>
          <w:rFonts w:ascii="Times New Roman" w:hAnsi="Times New Roman"/>
          <w:color w:val="000000"/>
          <w:sz w:val="28"/>
          <w:szCs w:val="28"/>
        </w:rPr>
        <w:t>свойство технического средства охранной сигнализации не реагировать на действия помех различной физической природы, оказывающих влияние на чувствительные элементы, а также цепи электропитания, управления и коммутации.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Прибор приемно-контрольный охранный (приемно-контрольный прибор, ППКО) - </w:t>
      </w:r>
      <w:r w:rsidRPr="00BC5F3C">
        <w:rPr>
          <w:rFonts w:ascii="Times New Roman" w:hAnsi="Times New Roman"/>
          <w:color w:val="000000"/>
          <w:sz w:val="28"/>
          <w:szCs w:val="28"/>
        </w:rPr>
        <w:t>техническое средство охранной сигнализации для приёма извещений от охранных извещателей (шлейфов охранной сигнализации) или других приемно-контрольных приборов, преобразования сигналов, их хранения и выдачи извещений для непосредственного восприятия человеком, дальнейшей передачи извещений, управления оповещателями, электропитания охранных извещателей.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Пульт централизованного наблюдения (ПЦН) - 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самостоятельное техническое средство охранной сигнализации (совокупность технических средств) или составная часть системы передачи извещений, устанавливаемая в пункте централизованной охраны (пункте установки ПЦН) для приема от </w:t>
      </w:r>
      <w:r w:rsidRPr="00BC5F3C">
        <w:rPr>
          <w:rFonts w:ascii="Times New Roman" w:hAnsi="Times New Roman"/>
          <w:color w:val="000000"/>
          <w:sz w:val="28"/>
          <w:szCs w:val="28"/>
        </w:rPr>
        <w:lastRenderedPageBreak/>
        <w:t>ретранслятора (</w:t>
      </w:r>
      <w:proofErr w:type="spellStart"/>
      <w:r w:rsidRPr="00BC5F3C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BC5F3C">
        <w:rPr>
          <w:rFonts w:ascii="Times New Roman" w:hAnsi="Times New Roman"/>
          <w:color w:val="000000"/>
          <w:sz w:val="28"/>
          <w:szCs w:val="28"/>
        </w:rPr>
        <w:t>) извещений о проникновении на охраняемые объекты и (или) пожаре на них, служебных и контрольно-диагностических извещений, обработки, отображения, регистрации полученной информации и представления ее в заданном виде для дальнейшей обработки, а также (при наличии обратного канала) для передачи на  ретранслятор (ы) и объектовые оконечные устройства команд телеуправления.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Пункт централизованной охраны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диспетчерский пункт для централизованной охраны ряда рассредоточенных объектов от проникновения нарушителей с использованием систем передачи извещений.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Режим тревоги - </w:t>
      </w:r>
      <w:r w:rsidRPr="00BC5F3C">
        <w:rPr>
          <w:rFonts w:ascii="Times New Roman" w:hAnsi="Times New Roman"/>
          <w:color w:val="000000"/>
          <w:sz w:val="28"/>
          <w:szCs w:val="28"/>
        </w:rPr>
        <w:t>режим работы технического средства охранной сигнализации, при котором оно выдает извещение о проникновении (попытке проникновения) или неисправности.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Ретранслятор - </w:t>
      </w:r>
      <w:r w:rsidRPr="00BC5F3C">
        <w:rPr>
          <w:rFonts w:ascii="Times New Roman" w:hAnsi="Times New Roman"/>
          <w:color w:val="000000"/>
          <w:sz w:val="28"/>
          <w:szCs w:val="28"/>
        </w:rPr>
        <w:t>составная часть системы передачи извещений, устанавливаемая в промежуточном пункте между охраняемыми объектами и пунктом централизованной охраны (пунктом установки ПЦН) или на охраняемом объекте для приема извещений от объектовых оконечных устройств или других ретрансляторов, преобразования сигналов и их передачи на последующие ретрансляторы или пульт централизованного наблюдения, а также (при наличии обратного канала) для приема от ПЦН или других ретрансляторов и передачи на объектовые оконечные устройства или другие ретрансляторы команд телеуправления.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Рубеж охранной </w:t>
      </w:r>
      <w:r w:rsidRPr="00BC5F3C">
        <w:rPr>
          <w:rStyle w:val="2"/>
          <w:rFonts w:ascii="Times New Roman" w:hAnsi="Times New Roman"/>
          <w:sz w:val="28"/>
          <w:szCs w:val="28"/>
        </w:rPr>
        <w:t xml:space="preserve">сигнализации - </w:t>
      </w:r>
      <w:r w:rsidRPr="00BC5F3C">
        <w:rPr>
          <w:rStyle w:val="2"/>
          <w:rFonts w:ascii="Times New Roman" w:hAnsi="Times New Roman"/>
          <w:b w:val="0"/>
          <w:sz w:val="28"/>
          <w:szCs w:val="28"/>
        </w:rPr>
        <w:t>ш</w:t>
      </w:r>
      <w:r w:rsidRPr="00BC5F3C">
        <w:rPr>
          <w:rFonts w:ascii="Times New Roman" w:hAnsi="Times New Roman"/>
          <w:b/>
          <w:color w:val="000000"/>
          <w:sz w:val="28"/>
          <w:szCs w:val="28"/>
          <w:lang w:bidi="ru-RU"/>
        </w:rPr>
        <w:t>л</w:t>
      </w:r>
      <w:r w:rsidRPr="00BC5F3C">
        <w:rPr>
          <w:rFonts w:ascii="Times New Roman" w:hAnsi="Times New Roman"/>
          <w:color w:val="000000"/>
          <w:sz w:val="28"/>
          <w:szCs w:val="28"/>
          <w:lang w:bidi="ru-RU"/>
        </w:rPr>
        <w:t>ейф или совокупность шлейфов охранной сигнализации, разграничивающий блокировку объекта на части и обеспечивающие информативность состояния объекта при нарушении целостности, проникновении (попытке проникновения).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  <w:lang w:bidi="ru-RU"/>
        </w:rPr>
        <w:t>Первый рубеж охранной сигнализации - извещатели для блокировки строительных конструкций периметра объекта; второй рубеж охранной сигнализации - извещатели для блокировки объема; третий рубеж охранной сигнализации - извещатели для блокировки мест непосредственного хранения ценностей.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Саботаж - </w:t>
      </w:r>
      <w:r w:rsidRPr="00BC5F3C">
        <w:rPr>
          <w:rFonts w:ascii="Times New Roman" w:hAnsi="Times New Roman"/>
          <w:color w:val="000000"/>
          <w:sz w:val="28"/>
          <w:szCs w:val="28"/>
        </w:rPr>
        <w:t>преднамеренные действия, направленные на повреждение системы охранной сигнализации или её части с целью исключения возможности выдачи сигнала тревоги системой при проникновении (попытке проникновения) на охраняемый объект (зону).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bCs/>
          <w:color w:val="000000"/>
          <w:sz w:val="28"/>
          <w:szCs w:val="28"/>
        </w:rPr>
        <w:t>Система охранной сигнализации - с</w:t>
      </w:r>
      <w:r w:rsidRPr="00BC5F3C">
        <w:rPr>
          <w:rFonts w:ascii="Times New Roman" w:hAnsi="Times New Roman"/>
          <w:color w:val="000000"/>
          <w:sz w:val="28"/>
          <w:szCs w:val="28"/>
        </w:rPr>
        <w:t>овокупность совместно действующих технических средств для обнаружения проникновения (попытки проникновения) на охраняемые объекты, сбора, обработки, передачи и представления в заданном виде потребителям информации о проникновении (попытке проникновения), другой информации.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bCs/>
          <w:color w:val="000000"/>
          <w:sz w:val="28"/>
          <w:szCs w:val="28"/>
        </w:rPr>
        <w:t>Система передачи извещений о проникновении; СПИ</w:t>
      </w:r>
      <w:r w:rsidRPr="00BC5F3C">
        <w:rPr>
          <w:rFonts w:ascii="Times New Roman" w:hAnsi="Times New Roman"/>
          <w:bCs/>
          <w:color w:val="000000"/>
          <w:sz w:val="28"/>
          <w:szCs w:val="28"/>
        </w:rPr>
        <w:t xml:space="preserve"> - с</w:t>
      </w:r>
      <w:r w:rsidRPr="00BC5F3C">
        <w:rPr>
          <w:rFonts w:ascii="Times New Roman" w:hAnsi="Times New Roman"/>
          <w:color w:val="000000"/>
          <w:sz w:val="28"/>
          <w:szCs w:val="28"/>
        </w:rPr>
        <w:t>овокупность совместно действующих технических средств охраны, предназначенных для передачи по каналам связи и приема извещений о состоянии охраняемых объектов, служебных и контрольно-диагностических извещений, а также (при наличии обратного канала) для передачи и приема команд телеуправления.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lastRenderedPageBreak/>
        <w:t>Соединительная линия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электрическая цепь, соединяющая выходные цепи приемно-контрольного прибора с пультом централизованного наблюдения (через адаптер, блок подключения к телефонной линии и т.п.) или с входными цепями другого приемно-контрольного прибора.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Строительная конструкция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стены (перегородки), полы, потолки, окна, двери (люки), ограждение зданий и сооружений охраняемых объектов.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Тактика применения технических средств охранной сигнализации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выбор способов блокировки объекта и технических средств охранной сигнализации для их реализации.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Технические средства охранной сигнализации - </w:t>
      </w:r>
      <w:r w:rsidRPr="00BC5F3C">
        <w:rPr>
          <w:rFonts w:ascii="Times New Roman" w:hAnsi="Times New Roman"/>
          <w:color w:val="000000"/>
          <w:sz w:val="28"/>
          <w:szCs w:val="28"/>
        </w:rPr>
        <w:t>конструктивно законченные, выполняющие самостоятельные функции устройства, в том числе аппаратно-программные, входящие в состав системы охранной сигнализации объектов.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Устройство доступа - 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устройство для управления работой ППКО с помощью электронных ключей и световой индикации о режимах работы ППКО. 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Уязвимое место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- часть, элемент, фрагмент периметра объекта (помещения, здания), через который наиболее вероятна попытка проникновения.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Чувствительность извещателя - </w:t>
      </w:r>
      <w:r w:rsidRPr="00BC5F3C">
        <w:rPr>
          <w:rFonts w:ascii="Times New Roman" w:hAnsi="Times New Roman"/>
          <w:color w:val="000000"/>
          <w:sz w:val="28"/>
          <w:szCs w:val="28"/>
        </w:rPr>
        <w:t>численное значение контролируемого параметра, при превышении которого должно происходить срабатывание извещателя.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Шлейф охранной сигнализации - </w:t>
      </w:r>
      <w:r w:rsidRPr="00BC5F3C">
        <w:rPr>
          <w:rFonts w:ascii="Times New Roman" w:hAnsi="Times New Roman"/>
          <w:color w:val="000000"/>
          <w:sz w:val="28"/>
          <w:szCs w:val="28"/>
        </w:rPr>
        <w:t>электрическая цепь, соединяющая выходные цепи охранных извещателей, включающая в себя вспомогательные (выносные) элементы (резисторы и т.п.) и соединительные провода и предназначенная для передачи на приемно-контрольный прибор извещения о проникновении (попытке проникновения) и неисправности, а в некоторых случаях и для подачи электропитания на охранные извещатели.</w:t>
      </w:r>
    </w:p>
    <w:p w:rsidR="004451ED" w:rsidRPr="00BC5F3C" w:rsidRDefault="004451ED" w:rsidP="004451E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1ED" w:rsidRPr="00BC5F3C" w:rsidRDefault="004451ED" w:rsidP="004451E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451ED" w:rsidRPr="00BC5F3C" w:rsidRDefault="004451ED" w:rsidP="004451E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51ED" w:rsidRPr="00BC5F3C" w:rsidRDefault="004451ED" w:rsidP="004451E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B6F" w:rsidRDefault="00285B6F"/>
    <w:sectPr w:rsidR="0028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D"/>
    <w:rsid w:val="00254D23"/>
    <w:rsid w:val="00285B6F"/>
    <w:rsid w:val="004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45F9-67CA-4E2E-ABE1-22622839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1ED"/>
    <w:pPr>
      <w:spacing w:after="0" w:line="240" w:lineRule="auto"/>
    </w:pPr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4451ED"/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customStyle="1" w:styleId="2">
    <w:name w:val="Основной текст (2) + Полужирный"/>
    <w:rsid w:val="004451ED"/>
    <w:rPr>
      <w:rFonts w:ascii="Arial" w:eastAsia="Arial" w:hAnsi="Arial" w:cs="Arial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Лапушка</dc:creator>
  <cp:keywords/>
  <dc:description/>
  <cp:lastModifiedBy>User</cp:lastModifiedBy>
  <cp:revision>2</cp:revision>
  <dcterms:created xsi:type="dcterms:W3CDTF">2023-01-08T13:03:00Z</dcterms:created>
  <dcterms:modified xsi:type="dcterms:W3CDTF">2023-01-08T13:03:00Z</dcterms:modified>
</cp:coreProperties>
</file>